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73D9" w:rsidRDefault="00A446FF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</w:t>
      </w:r>
    </w:p>
    <w:tbl>
      <w:tblPr>
        <w:tblStyle w:val="a7"/>
        <w:tblW w:w="10632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9"/>
        <w:gridCol w:w="1951"/>
        <w:gridCol w:w="4252"/>
      </w:tblGrid>
      <w:tr w:rsidR="00E073D9">
        <w:tc>
          <w:tcPr>
            <w:tcW w:w="4429" w:type="dxa"/>
          </w:tcPr>
          <w:p w:rsidR="00E073D9" w:rsidRDefault="00A446FF">
            <w:pPr>
              <w:jc w:val="both"/>
              <w:rPr>
                <w:bCs/>
              </w:rPr>
            </w:pPr>
            <w:r>
              <w:rPr>
                <w:bCs/>
              </w:rPr>
              <w:t xml:space="preserve">СОГЛАСОВАНО </w:t>
            </w:r>
          </w:p>
          <w:p w:rsidR="00E073D9" w:rsidRDefault="00A446FF">
            <w:pPr>
              <w:rPr>
                <w:bCs/>
              </w:rPr>
            </w:pPr>
            <w:r>
              <w:rPr>
                <w:bCs/>
              </w:rPr>
              <w:t>Председатель ПК МБДОУ</w:t>
            </w:r>
          </w:p>
          <w:p w:rsidR="00E073D9" w:rsidRDefault="00A446FF">
            <w:pPr>
              <w:rPr>
                <w:bCs/>
              </w:rPr>
            </w:pPr>
            <w:r>
              <w:rPr>
                <w:bCs/>
              </w:rPr>
              <w:t xml:space="preserve">  _____________ Данилов В.С.</w:t>
            </w:r>
          </w:p>
          <w:p w:rsidR="00E073D9" w:rsidRDefault="00A446FF">
            <w:pPr>
              <w:jc w:val="both"/>
              <w:rPr>
                <w:bCs/>
              </w:rPr>
            </w:pPr>
            <w:r>
              <w:rPr>
                <w:bCs/>
              </w:rPr>
              <w:t xml:space="preserve">                                   </w:t>
            </w:r>
          </w:p>
          <w:p w:rsidR="00E073D9" w:rsidRDefault="00E073D9" w:rsidP="00A446F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951" w:type="dxa"/>
          </w:tcPr>
          <w:p w:rsidR="00E073D9" w:rsidRDefault="00E073D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252" w:type="dxa"/>
          </w:tcPr>
          <w:p w:rsidR="00E073D9" w:rsidRDefault="00A446FF">
            <w:pPr>
              <w:jc w:val="center"/>
              <w:rPr>
                <w:bCs/>
              </w:rPr>
            </w:pPr>
            <w:r>
              <w:rPr>
                <w:bCs/>
              </w:rPr>
              <w:t>УТВЕРЖДАЮ                                    Заведующая МБДОУ</w:t>
            </w:r>
          </w:p>
          <w:p w:rsidR="00E073D9" w:rsidRDefault="00A446FF">
            <w:pPr>
              <w:jc w:val="center"/>
              <w:rPr>
                <w:bCs/>
              </w:rPr>
            </w:pPr>
            <w:r>
              <w:rPr>
                <w:bCs/>
              </w:rPr>
              <w:t>«Детский  сад № 29 г. Лениногорска»</w:t>
            </w:r>
          </w:p>
          <w:p w:rsidR="00E073D9" w:rsidRDefault="00A446FF">
            <w:pPr>
              <w:jc w:val="center"/>
              <w:rPr>
                <w:bCs/>
              </w:rPr>
            </w:pPr>
            <w:r>
              <w:rPr>
                <w:bCs/>
              </w:rPr>
              <w:t>__________________ С.В. Корытко</w:t>
            </w:r>
          </w:p>
          <w:p w:rsidR="00E073D9" w:rsidRDefault="00A446FF">
            <w:pPr>
              <w:jc w:val="center"/>
              <w:rPr>
                <w:bCs/>
              </w:rPr>
            </w:pPr>
            <w:r>
              <w:rPr>
                <w:bCs/>
              </w:rPr>
              <w:t>Введено в действие</w:t>
            </w:r>
          </w:p>
          <w:p w:rsidR="00E073D9" w:rsidRDefault="007D7E06" w:rsidP="00A446F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Cs/>
              </w:rPr>
              <w:t>Приказ  4-ОД  от 10.01</w:t>
            </w:r>
            <w:bookmarkStart w:id="0" w:name="_GoBack"/>
            <w:bookmarkEnd w:id="0"/>
            <w:r w:rsidR="00A446FF">
              <w:rPr>
                <w:bCs/>
              </w:rPr>
              <w:t>.2022 г</w:t>
            </w:r>
          </w:p>
        </w:tc>
      </w:tr>
    </w:tbl>
    <w:p w:rsidR="00E073D9" w:rsidRDefault="00E073D9">
      <w:pPr>
        <w:jc w:val="both"/>
        <w:rPr>
          <w:bCs/>
          <w:sz w:val="28"/>
          <w:szCs w:val="28"/>
        </w:rPr>
      </w:pPr>
    </w:p>
    <w:p w:rsidR="00E073D9" w:rsidRDefault="00E073D9">
      <w:pPr>
        <w:pStyle w:val="a4"/>
        <w:rPr>
          <w:szCs w:val="32"/>
        </w:rPr>
      </w:pPr>
    </w:p>
    <w:p w:rsidR="00E073D9" w:rsidRDefault="00A446FF">
      <w:pPr>
        <w:pStyle w:val="a4"/>
        <w:rPr>
          <w:sz w:val="36"/>
          <w:szCs w:val="36"/>
        </w:rPr>
      </w:pPr>
      <w:r>
        <w:rPr>
          <w:sz w:val="36"/>
          <w:szCs w:val="36"/>
        </w:rPr>
        <w:t>И Н С Т Р У К Ц И Я</w:t>
      </w:r>
    </w:p>
    <w:p w:rsidR="00E073D9" w:rsidRDefault="00E073D9">
      <w:pPr>
        <w:pStyle w:val="a4"/>
        <w:rPr>
          <w:sz w:val="36"/>
          <w:szCs w:val="36"/>
        </w:rPr>
      </w:pPr>
    </w:p>
    <w:p w:rsidR="00E073D9" w:rsidRDefault="00A446FF">
      <w:pPr>
        <w:jc w:val="center"/>
        <w:rPr>
          <w:b/>
          <w:bCs/>
          <w:sz w:val="36"/>
          <w:szCs w:val="36"/>
        </w:rPr>
      </w:pPr>
      <w:r>
        <w:rPr>
          <w:bCs/>
          <w:sz w:val="36"/>
          <w:szCs w:val="36"/>
        </w:rPr>
        <w:t xml:space="preserve">ПРИ ПОСТУПЛЕНИИ УГРОЗЫ ТЕРРОРИСТИЧЕСКОГО АКТА    </w:t>
      </w:r>
      <w:r>
        <w:rPr>
          <w:b/>
          <w:bCs/>
          <w:sz w:val="36"/>
          <w:szCs w:val="36"/>
        </w:rPr>
        <w:t>ПО ТЕЛЕФОНУ</w:t>
      </w:r>
    </w:p>
    <w:p w:rsidR="00E073D9" w:rsidRDefault="00E073D9">
      <w:pPr>
        <w:jc w:val="center"/>
        <w:rPr>
          <w:b/>
          <w:bCs/>
        </w:rPr>
      </w:pPr>
    </w:p>
    <w:p w:rsidR="00E073D9" w:rsidRDefault="00A446FF">
      <w:pPr>
        <w:numPr>
          <w:ilvl w:val="0"/>
          <w:numId w:val="2"/>
        </w:numPr>
        <w:ind w:left="0" w:firstLine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Предупредительные меры (меры профилактики) при поступлении угрозы террористического акта по телефону:</w:t>
      </w:r>
    </w:p>
    <w:p w:rsidR="00E073D9" w:rsidRDefault="00A446FF">
      <w:pPr>
        <w:numPr>
          <w:ilvl w:val="0"/>
          <w:numId w:val="1"/>
        </w:numPr>
        <w:tabs>
          <w:tab w:val="clear" w:pos="1200"/>
          <w:tab w:val="num" w:pos="540"/>
          <w:tab w:val="left" w:pos="1800"/>
        </w:tabs>
        <w:ind w:left="0" w:firstLine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инструктировать постоянный состав о порядке приема телефонных сообщений с угрозами террористического акта;</w:t>
      </w:r>
    </w:p>
    <w:p w:rsidR="00E073D9" w:rsidRDefault="00A446FF">
      <w:pPr>
        <w:numPr>
          <w:ilvl w:val="0"/>
          <w:numId w:val="1"/>
        </w:numPr>
        <w:tabs>
          <w:tab w:val="clear" w:pos="1200"/>
          <w:tab w:val="num" w:pos="540"/>
          <w:tab w:val="left" w:pos="1800"/>
        </w:tabs>
        <w:ind w:left="0" w:firstLine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после сообщения по телефону об угрозе взрыва, о наличии взрывного устройства не вдаваться в панику;</w:t>
      </w:r>
    </w:p>
    <w:p w:rsidR="00E073D9" w:rsidRDefault="00A446FF">
      <w:pPr>
        <w:numPr>
          <w:ilvl w:val="0"/>
          <w:numId w:val="1"/>
        </w:numPr>
        <w:tabs>
          <w:tab w:val="clear" w:pos="1200"/>
          <w:tab w:val="num" w:pos="540"/>
          <w:tab w:val="left" w:pos="1800"/>
        </w:tabs>
        <w:ind w:left="0" w:firstLine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своевременно оснащать телефоны школы устройствами АОН и звукозаписывающей аппаратурой;</w:t>
      </w:r>
    </w:p>
    <w:p w:rsidR="00E073D9" w:rsidRDefault="00A446FF">
      <w:pPr>
        <w:numPr>
          <w:ilvl w:val="0"/>
          <w:numId w:val="1"/>
        </w:numPr>
        <w:tabs>
          <w:tab w:val="clear" w:pos="1200"/>
          <w:tab w:val="num" w:pos="540"/>
          <w:tab w:val="left" w:pos="1800"/>
        </w:tabs>
        <w:ind w:left="0" w:firstLine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не распространять о факте разговора и его содержании;</w:t>
      </w:r>
    </w:p>
    <w:p w:rsidR="00E073D9" w:rsidRDefault="00A446FF">
      <w:pPr>
        <w:numPr>
          <w:ilvl w:val="0"/>
          <w:numId w:val="1"/>
        </w:numPr>
        <w:tabs>
          <w:tab w:val="clear" w:pos="1200"/>
          <w:tab w:val="num" w:pos="540"/>
          <w:tab w:val="left" w:pos="1800"/>
        </w:tabs>
        <w:ind w:left="0" w:firstLine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максимально ограничить число людей владеющих полученной информацией;</w:t>
      </w:r>
    </w:p>
    <w:p w:rsidR="00E073D9" w:rsidRDefault="00A446FF">
      <w:pPr>
        <w:numPr>
          <w:ilvl w:val="0"/>
          <w:numId w:val="2"/>
        </w:numPr>
        <w:ind w:left="0" w:firstLine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Действия при получении телефонного сообщения об угрозе террористического акта:</w:t>
      </w:r>
    </w:p>
    <w:p w:rsidR="00E073D9" w:rsidRDefault="00A446FF">
      <w:pPr>
        <w:pStyle w:val="2"/>
        <w:spacing w:line="240" w:lineRule="auto"/>
        <w:ind w:lef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При поступлении угрозы по телефону необходимо действовать в соответствии с «Порядком приема телефонного сообщения с угрозами террористического характера»</w:t>
      </w:r>
    </w:p>
    <w:p w:rsidR="00E073D9" w:rsidRDefault="00A446FF">
      <w:pPr>
        <w:numPr>
          <w:ilvl w:val="0"/>
          <w:numId w:val="1"/>
        </w:numPr>
        <w:tabs>
          <w:tab w:val="clear" w:pos="1200"/>
          <w:tab w:val="num" w:pos="360"/>
        </w:tabs>
        <w:ind w:left="0" w:firstLine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реагировать на каждый поступивший телефонный звонок;</w:t>
      </w:r>
    </w:p>
    <w:p w:rsidR="00E073D9" w:rsidRDefault="00A446FF">
      <w:pPr>
        <w:numPr>
          <w:ilvl w:val="0"/>
          <w:numId w:val="1"/>
        </w:numPr>
        <w:tabs>
          <w:tab w:val="clear" w:pos="1200"/>
          <w:tab w:val="num" w:pos="360"/>
        </w:tabs>
        <w:ind w:left="0" w:firstLine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постараться дать знать об этой угрозе своему коллеге, по возможности одновременно с разговором он должен по другому аппарату сообщить оперативному дежурному милиции по телефону № 02, и дежурному по ФСБ по телефону № _____________ о поступившей угрозе номер телефона, по которому  позвонил предполагаемый террорист;</w:t>
      </w:r>
    </w:p>
    <w:p w:rsidR="00E073D9" w:rsidRDefault="00A446FF">
      <w:pPr>
        <w:numPr>
          <w:ilvl w:val="0"/>
          <w:numId w:val="1"/>
        </w:numPr>
        <w:tabs>
          <w:tab w:val="clear" w:pos="1200"/>
          <w:tab w:val="num" w:pos="360"/>
        </w:tabs>
        <w:ind w:left="0" w:firstLine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при наличии автоматического определителя номера (АОН) записать определивший номер телефона в тетрадь, что позволит избежать его случайной утраты;</w:t>
      </w:r>
    </w:p>
    <w:p w:rsidR="00E073D9" w:rsidRDefault="00A446FF">
      <w:pPr>
        <w:numPr>
          <w:ilvl w:val="0"/>
          <w:numId w:val="1"/>
        </w:numPr>
        <w:tabs>
          <w:tab w:val="clear" w:pos="1200"/>
          <w:tab w:val="num" w:pos="360"/>
        </w:tabs>
        <w:ind w:left="0" w:firstLine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при использовании звукозаписывающий аппаратуры записать данный разговор и сразу же извлечь кассету (мини-диск) и принять меры к ее сохранности. Обязательно вставить на ее место другую; </w:t>
      </w:r>
    </w:p>
    <w:p w:rsidR="00E073D9" w:rsidRDefault="00A446FF">
      <w:pPr>
        <w:numPr>
          <w:ilvl w:val="0"/>
          <w:numId w:val="1"/>
        </w:numPr>
        <w:tabs>
          <w:tab w:val="clear" w:pos="1200"/>
          <w:tab w:val="num" w:pos="360"/>
        </w:tabs>
        <w:ind w:left="0" w:firstLine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обеспечить беспрепятственную передачу полученной по телефону информации в правоохранительные органы и директору школы;</w:t>
      </w:r>
    </w:p>
    <w:p w:rsidR="00E073D9" w:rsidRDefault="00A446FF">
      <w:pPr>
        <w:numPr>
          <w:ilvl w:val="0"/>
          <w:numId w:val="1"/>
        </w:numPr>
        <w:tabs>
          <w:tab w:val="clear" w:pos="1200"/>
          <w:tab w:val="num" w:pos="360"/>
        </w:tabs>
        <w:ind w:left="0" w:firstLine="0"/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при</w:t>
      </w:r>
      <w:proofErr w:type="gramEnd"/>
      <w:r>
        <w:rPr>
          <w:bCs/>
          <w:sz w:val="28"/>
          <w:szCs w:val="28"/>
        </w:rPr>
        <w:t xml:space="preserve"> необходимости эвакуировать обучающихся и постоянный состав школы согласно плану эвакуации в безопасное место;</w:t>
      </w:r>
    </w:p>
    <w:p w:rsidR="00E073D9" w:rsidRDefault="00A446FF">
      <w:pPr>
        <w:numPr>
          <w:ilvl w:val="0"/>
          <w:numId w:val="1"/>
        </w:numPr>
        <w:tabs>
          <w:tab w:val="clear" w:pos="1200"/>
          <w:tab w:val="num" w:pos="360"/>
        </w:tabs>
        <w:ind w:left="0" w:firstLine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обеспечить беспрепятственную работу оперативно – следственной группы, кино логов и т.д.; </w:t>
      </w:r>
    </w:p>
    <w:p w:rsidR="00E073D9" w:rsidRDefault="00A446FF">
      <w:pPr>
        <w:pStyle w:val="31"/>
        <w:numPr>
          <w:ilvl w:val="0"/>
          <w:numId w:val="2"/>
        </w:numPr>
        <w:spacing w:after="0"/>
        <w:ind w:left="0"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Действия при принятии телефонного сообщения об угрозе взрыва.</w:t>
      </w:r>
    </w:p>
    <w:p w:rsidR="00E073D9" w:rsidRDefault="00A446FF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Будьте спокойны, вежливы не прерывайте говорящего. Сошлитесь </w:t>
      </w:r>
      <w:proofErr w:type="gramStart"/>
      <w:r>
        <w:rPr>
          <w:bCs/>
          <w:sz w:val="28"/>
          <w:szCs w:val="28"/>
        </w:rPr>
        <w:t>на  некачественное</w:t>
      </w:r>
      <w:proofErr w:type="gramEnd"/>
      <w:r>
        <w:rPr>
          <w:bCs/>
          <w:sz w:val="28"/>
          <w:szCs w:val="28"/>
        </w:rPr>
        <w:t xml:space="preserve"> работу аппарата чтобы записать разговор. Не вешайте телефонную трубку по окончании разговора.</w:t>
      </w:r>
    </w:p>
    <w:p w:rsidR="00E073D9" w:rsidRDefault="00A446FF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Примерные вопросы:</w:t>
      </w:r>
    </w:p>
    <w:p w:rsidR="00E073D9" w:rsidRDefault="00A446FF">
      <w:pPr>
        <w:numPr>
          <w:ilvl w:val="0"/>
          <w:numId w:val="1"/>
        </w:numPr>
        <w:tabs>
          <w:tab w:val="clear" w:pos="1200"/>
          <w:tab w:val="num" w:pos="360"/>
        </w:tabs>
        <w:ind w:left="0" w:firstLine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Когда может быть проведен взрыв?</w:t>
      </w:r>
    </w:p>
    <w:p w:rsidR="00E073D9" w:rsidRDefault="00A446FF">
      <w:pPr>
        <w:numPr>
          <w:ilvl w:val="0"/>
          <w:numId w:val="1"/>
        </w:numPr>
        <w:tabs>
          <w:tab w:val="clear" w:pos="1200"/>
          <w:tab w:val="num" w:pos="360"/>
        </w:tabs>
        <w:ind w:left="0" w:firstLine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Где заложено взрывное устройство?</w:t>
      </w:r>
    </w:p>
    <w:p w:rsidR="00E073D9" w:rsidRDefault="00A446FF">
      <w:pPr>
        <w:numPr>
          <w:ilvl w:val="0"/>
          <w:numId w:val="1"/>
        </w:numPr>
        <w:tabs>
          <w:tab w:val="clear" w:pos="1200"/>
          <w:tab w:val="num" w:pos="360"/>
        </w:tabs>
        <w:ind w:left="0" w:firstLine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Что оно из себя представляет?</w:t>
      </w:r>
    </w:p>
    <w:p w:rsidR="00E073D9" w:rsidRDefault="00A446FF">
      <w:pPr>
        <w:numPr>
          <w:ilvl w:val="0"/>
          <w:numId w:val="1"/>
        </w:numPr>
        <w:tabs>
          <w:tab w:val="clear" w:pos="1200"/>
          <w:tab w:val="num" w:pos="360"/>
        </w:tabs>
        <w:ind w:left="0" w:firstLine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Как оно выглядит внешне?</w:t>
      </w:r>
    </w:p>
    <w:p w:rsidR="00E073D9" w:rsidRDefault="00A446FF">
      <w:pPr>
        <w:numPr>
          <w:ilvl w:val="0"/>
          <w:numId w:val="1"/>
        </w:numPr>
        <w:tabs>
          <w:tab w:val="clear" w:pos="1200"/>
          <w:tab w:val="num" w:pos="360"/>
        </w:tabs>
        <w:ind w:left="0" w:firstLine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Есть ли еще где-нибудь  взрывное устройство?</w:t>
      </w:r>
    </w:p>
    <w:p w:rsidR="00E073D9" w:rsidRDefault="00A446FF">
      <w:pPr>
        <w:numPr>
          <w:ilvl w:val="0"/>
          <w:numId w:val="1"/>
        </w:numPr>
        <w:tabs>
          <w:tab w:val="clear" w:pos="1200"/>
          <w:tab w:val="num" w:pos="360"/>
        </w:tabs>
        <w:ind w:left="0" w:firstLine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Для чего заложено взрывное устройство? Каковы ваши требования?</w:t>
      </w:r>
    </w:p>
    <w:p w:rsidR="00E073D9" w:rsidRDefault="00A446FF">
      <w:pPr>
        <w:numPr>
          <w:ilvl w:val="0"/>
          <w:numId w:val="1"/>
        </w:numPr>
        <w:tabs>
          <w:tab w:val="clear" w:pos="1200"/>
          <w:tab w:val="num" w:pos="360"/>
        </w:tabs>
        <w:ind w:left="0" w:firstLine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Вы один или с вами есть еще кто–либо?</w:t>
      </w:r>
    </w:p>
    <w:p w:rsidR="00E073D9" w:rsidRDefault="00A446FF">
      <w:pPr>
        <w:pStyle w:val="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4. О порядке приема сообщений содержащих угрозы террористического характера по телефону.</w:t>
      </w:r>
    </w:p>
    <w:p w:rsidR="00E073D9" w:rsidRDefault="00A446FF">
      <w:pPr>
        <w:shd w:val="clear" w:color="auto" w:fill="FFFFFF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Правоохранительным органам значительно помогут для предотвраще</w:t>
      </w:r>
      <w:r>
        <w:rPr>
          <w:bCs/>
          <w:sz w:val="28"/>
          <w:szCs w:val="28"/>
        </w:rPr>
        <w:softHyphen/>
        <w:t>ния совершения преступлений и розыска преступников следующие ваши действия.</w:t>
      </w:r>
    </w:p>
    <w:p w:rsidR="00E073D9" w:rsidRDefault="00A446FF">
      <w:pPr>
        <w:shd w:val="clear" w:color="auto" w:fill="FFFFFF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Постарайтесь дословно запомнить разговор и зафиксировать его на бумаге.</w:t>
      </w:r>
    </w:p>
    <w:p w:rsidR="00E073D9" w:rsidRDefault="00A446FF">
      <w:pPr>
        <w:shd w:val="clear" w:color="auto" w:fill="FFFFFF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 Ходу разговора отметьте пол, возраст звонившего и особенности его (ее) речи:</w:t>
      </w:r>
    </w:p>
    <w:p w:rsidR="00E073D9" w:rsidRDefault="00A446FF">
      <w:pPr>
        <w:shd w:val="clear" w:color="auto" w:fill="FFFFFF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голос: громкий, (тихий), низкий (высокий);</w:t>
      </w:r>
    </w:p>
    <w:p w:rsidR="00E073D9" w:rsidRDefault="00A446FF">
      <w:pPr>
        <w:shd w:val="clear" w:color="auto" w:fill="FFFFFF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темп речи: быстрая (медленная);</w:t>
      </w:r>
    </w:p>
    <w:p w:rsidR="00E073D9" w:rsidRDefault="00A446FF">
      <w:pPr>
        <w:pStyle w:val="a6"/>
        <w:spacing w:line="240" w:lineRule="auto"/>
        <w:ind w:left="0" w:right="0" w:firstLine="0"/>
        <w:rPr>
          <w:b w:val="0"/>
          <w:color w:val="auto"/>
          <w:spacing w:val="0"/>
          <w:w w:val="100"/>
          <w:sz w:val="28"/>
          <w:szCs w:val="28"/>
        </w:rPr>
      </w:pPr>
      <w:r>
        <w:rPr>
          <w:b w:val="0"/>
          <w:color w:val="auto"/>
          <w:spacing w:val="0"/>
          <w:w w:val="100"/>
          <w:sz w:val="28"/>
          <w:szCs w:val="28"/>
        </w:rPr>
        <w:t>- произношение: отчетливое, искаженное, с заиканием, с заиканием шепелявое, с акцентом или диалектом;</w:t>
      </w:r>
    </w:p>
    <w:p w:rsidR="00E073D9" w:rsidRDefault="00A446FF">
      <w:pPr>
        <w:shd w:val="clear" w:color="auto" w:fill="FFFFFF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манера речи: развязная, с издевкой, с нецензурными выражениями.</w:t>
      </w:r>
    </w:p>
    <w:p w:rsidR="00E073D9" w:rsidRDefault="00A446FF">
      <w:pPr>
        <w:shd w:val="clear" w:color="auto" w:fill="FFFFFF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Обязательно отметьте звуковой фон (шум автомашин или железнодо</w:t>
      </w:r>
      <w:r>
        <w:rPr>
          <w:bCs/>
          <w:sz w:val="28"/>
          <w:szCs w:val="28"/>
        </w:rPr>
        <w:softHyphen/>
        <w:t>рожного транспорта, звуки теле- или радиоаппаратуры, голоса, другое)?</w:t>
      </w:r>
    </w:p>
    <w:p w:rsidR="00E073D9" w:rsidRDefault="00A446FF">
      <w:pPr>
        <w:shd w:val="clear" w:color="auto" w:fill="FFFFFF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Отметьте характер звонка (городской или междугородный).</w:t>
      </w:r>
    </w:p>
    <w:p w:rsidR="00E073D9" w:rsidRDefault="00A446FF">
      <w:pPr>
        <w:shd w:val="clear" w:color="auto" w:fill="FFFFFF"/>
        <w:ind w:firstLine="42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Обязательно зафиксируйте точное время начала разговор» и его про</w:t>
      </w:r>
      <w:r>
        <w:rPr>
          <w:bCs/>
          <w:sz w:val="28"/>
          <w:szCs w:val="28"/>
        </w:rPr>
        <w:softHyphen/>
        <w:t>должительность.</w:t>
      </w:r>
    </w:p>
    <w:p w:rsidR="00E073D9" w:rsidRDefault="00A446FF">
      <w:pPr>
        <w:shd w:val="clear" w:color="auto" w:fill="FFFFFF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любом случае постарайтесь в ходе разговора получить ответы на следующие вопросы:</w:t>
      </w:r>
    </w:p>
    <w:p w:rsidR="00E073D9" w:rsidRDefault="00A446FF">
      <w:pPr>
        <w:shd w:val="clear" w:color="auto" w:fill="FFFFFF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 куда</w:t>
      </w:r>
      <w:proofErr w:type="gramStart"/>
      <w:r>
        <w:rPr>
          <w:bCs/>
          <w:sz w:val="28"/>
          <w:szCs w:val="28"/>
        </w:rPr>
        <w:t>. кому</w:t>
      </w:r>
      <w:proofErr w:type="gramEnd"/>
      <w:r>
        <w:rPr>
          <w:bCs/>
          <w:sz w:val="28"/>
          <w:szCs w:val="28"/>
        </w:rPr>
        <w:t>, по какому телефону звонит этот человек?</w:t>
      </w:r>
    </w:p>
    <w:p w:rsidR="00E073D9" w:rsidRDefault="00A446FF">
      <w:pPr>
        <w:shd w:val="clear" w:color="auto" w:fill="FFFFFF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 какие конкретные требования он (она) выдвигает?</w:t>
      </w:r>
    </w:p>
    <w:p w:rsidR="00E073D9" w:rsidRDefault="00A446FF">
      <w:pPr>
        <w:shd w:val="clear" w:color="auto" w:fill="FFFFFF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выдвигает требования он (она) лично, выступает в роли посредника или представляет какую-либо группу лиц?</w:t>
      </w:r>
    </w:p>
    <w:p w:rsidR="00E073D9" w:rsidRDefault="00A446FF">
      <w:pPr>
        <w:shd w:val="clear" w:color="auto" w:fill="FFFFFF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 на каких условиях он (она) или они согласны отказаться от задуманного?</w:t>
      </w:r>
    </w:p>
    <w:p w:rsidR="00E073D9" w:rsidRDefault="00A446FF">
      <w:pPr>
        <w:shd w:val="clear" w:color="auto" w:fill="FFFFFF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 как и когда с ним (с ней) можно связаться?</w:t>
      </w:r>
    </w:p>
    <w:p w:rsidR="00E073D9" w:rsidRDefault="00A446FF">
      <w:pPr>
        <w:shd w:val="clear" w:color="auto" w:fill="FFFFFF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 кому вы можете или должны сообщить об этом звонке?</w:t>
      </w:r>
    </w:p>
    <w:p w:rsidR="00E073D9" w:rsidRDefault="00A446FF">
      <w:pPr>
        <w:shd w:val="clear" w:color="auto" w:fill="FFFFFF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Постарайтесь добиться от звонящего максимально возможного про</w:t>
      </w:r>
      <w:r>
        <w:rPr>
          <w:bCs/>
          <w:sz w:val="28"/>
          <w:szCs w:val="28"/>
        </w:rPr>
        <w:softHyphen/>
        <w:t>межутка времени для принятия вами и вашим руководством решений или совершения каких-либо действий.</w:t>
      </w:r>
    </w:p>
    <w:p w:rsidR="00E073D9" w:rsidRDefault="00A446FF">
      <w:pPr>
        <w:shd w:val="clear" w:color="auto" w:fill="FFFFFF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Если возможно, еще в процессе разговора сообщите о нем руководству объекта, если нет - немедленно по его окончании.</w:t>
      </w:r>
    </w:p>
    <w:p w:rsidR="00E073D9" w:rsidRDefault="00E073D9">
      <w:pPr>
        <w:shd w:val="clear" w:color="auto" w:fill="FFFFFF"/>
        <w:ind w:firstLine="708"/>
        <w:jc w:val="both"/>
        <w:rPr>
          <w:bCs/>
          <w:sz w:val="28"/>
          <w:szCs w:val="28"/>
        </w:rPr>
      </w:pPr>
    </w:p>
    <w:p w:rsidR="00E073D9" w:rsidRDefault="00E073D9">
      <w:pPr>
        <w:shd w:val="clear" w:color="auto" w:fill="FFFFFF"/>
        <w:ind w:firstLine="708"/>
        <w:jc w:val="both"/>
        <w:rPr>
          <w:bCs/>
          <w:sz w:val="28"/>
          <w:szCs w:val="28"/>
        </w:rPr>
      </w:pPr>
    </w:p>
    <w:p w:rsidR="00E073D9" w:rsidRDefault="00E073D9">
      <w:pPr>
        <w:shd w:val="clear" w:color="auto" w:fill="FFFFFF"/>
        <w:ind w:firstLine="708"/>
        <w:jc w:val="both"/>
        <w:rPr>
          <w:bCs/>
          <w:sz w:val="28"/>
          <w:szCs w:val="28"/>
        </w:rPr>
      </w:pPr>
    </w:p>
    <w:p w:rsidR="00E073D9" w:rsidRDefault="00E073D9">
      <w:pPr>
        <w:shd w:val="clear" w:color="auto" w:fill="FFFFFF"/>
        <w:ind w:firstLine="708"/>
        <w:jc w:val="both"/>
        <w:rPr>
          <w:bCs/>
          <w:sz w:val="28"/>
          <w:szCs w:val="28"/>
        </w:rPr>
      </w:pPr>
    </w:p>
    <w:p w:rsidR="00E073D9" w:rsidRDefault="00E073D9">
      <w:pPr>
        <w:shd w:val="clear" w:color="auto" w:fill="FFFFFF"/>
        <w:ind w:firstLine="708"/>
        <w:jc w:val="both"/>
        <w:rPr>
          <w:bCs/>
          <w:sz w:val="28"/>
          <w:szCs w:val="28"/>
        </w:rPr>
      </w:pPr>
    </w:p>
    <w:p w:rsidR="00E073D9" w:rsidRDefault="00E073D9"/>
    <w:p w:rsidR="00E073D9" w:rsidRDefault="00A446FF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Лист</w:t>
      </w:r>
    </w:p>
    <w:p w:rsidR="00E073D9" w:rsidRDefault="00A446FF">
      <w:pPr>
        <w:jc w:val="center"/>
        <w:rPr>
          <w:sz w:val="28"/>
          <w:szCs w:val="28"/>
        </w:rPr>
      </w:pPr>
      <w:r>
        <w:rPr>
          <w:sz w:val="28"/>
          <w:szCs w:val="28"/>
        </w:rPr>
        <w:t>ознакомления   с инструкцией</w:t>
      </w:r>
    </w:p>
    <w:p w:rsidR="00E073D9" w:rsidRDefault="00A446FF">
      <w:pPr>
        <w:jc w:val="center"/>
        <w:rPr>
          <w:b/>
          <w:bCs/>
          <w:sz w:val="36"/>
          <w:szCs w:val="36"/>
        </w:rPr>
      </w:pPr>
      <w:r>
        <w:rPr>
          <w:bCs/>
          <w:sz w:val="36"/>
          <w:szCs w:val="36"/>
        </w:rPr>
        <w:t xml:space="preserve">ПРИ ПОСТУПЛЕНИИ УГРОЗЫ ТЕРРОРИСТИЧЕСКОГО АКТА    </w:t>
      </w:r>
      <w:r>
        <w:rPr>
          <w:b/>
          <w:bCs/>
          <w:sz w:val="36"/>
          <w:szCs w:val="36"/>
        </w:rPr>
        <w:t>ПО ТЕЛЕФОНУ</w:t>
      </w:r>
    </w:p>
    <w:p w:rsidR="00E073D9" w:rsidRDefault="00E073D9">
      <w:pPr>
        <w:jc w:val="center"/>
        <w:rPr>
          <w:b/>
          <w:bCs/>
          <w:sz w:val="28"/>
          <w:szCs w:val="28"/>
        </w:rPr>
      </w:pPr>
    </w:p>
    <w:tbl>
      <w:tblPr>
        <w:tblStyle w:val="a7"/>
        <w:tblW w:w="10348" w:type="dxa"/>
        <w:tblInd w:w="-601" w:type="dxa"/>
        <w:tblLook w:val="04A0" w:firstRow="1" w:lastRow="0" w:firstColumn="1" w:lastColumn="0" w:noHBand="0" w:noVBand="1"/>
      </w:tblPr>
      <w:tblGrid>
        <w:gridCol w:w="709"/>
        <w:gridCol w:w="3839"/>
        <w:gridCol w:w="2215"/>
        <w:gridCol w:w="1459"/>
        <w:gridCol w:w="2126"/>
      </w:tblGrid>
      <w:tr w:rsidR="00E073D9">
        <w:tc>
          <w:tcPr>
            <w:tcW w:w="709" w:type="dxa"/>
          </w:tcPr>
          <w:p w:rsidR="00E073D9" w:rsidRDefault="00A446F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3839" w:type="dxa"/>
          </w:tcPr>
          <w:p w:rsidR="00E073D9" w:rsidRDefault="00A446F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Ф.И.О. сотрудников</w:t>
            </w:r>
          </w:p>
        </w:tc>
        <w:tc>
          <w:tcPr>
            <w:tcW w:w="2215" w:type="dxa"/>
          </w:tcPr>
          <w:p w:rsidR="00E073D9" w:rsidRDefault="00A446F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должность</w:t>
            </w:r>
          </w:p>
        </w:tc>
        <w:tc>
          <w:tcPr>
            <w:tcW w:w="1459" w:type="dxa"/>
          </w:tcPr>
          <w:p w:rsidR="00E073D9" w:rsidRDefault="00A446F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:rsidR="00E073D9" w:rsidRDefault="00A446F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подпись</w:t>
            </w:r>
          </w:p>
        </w:tc>
      </w:tr>
      <w:tr w:rsidR="00E073D9">
        <w:tc>
          <w:tcPr>
            <w:tcW w:w="709" w:type="dxa"/>
          </w:tcPr>
          <w:p w:rsidR="00E073D9" w:rsidRDefault="00E073D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E073D9" w:rsidRDefault="00E073D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E073D9" w:rsidRDefault="00E073D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E073D9" w:rsidRDefault="00E073D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E073D9" w:rsidRDefault="00E073D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E073D9">
        <w:tc>
          <w:tcPr>
            <w:tcW w:w="709" w:type="dxa"/>
          </w:tcPr>
          <w:p w:rsidR="00E073D9" w:rsidRDefault="00E073D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E073D9" w:rsidRDefault="00E073D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E073D9" w:rsidRDefault="00E073D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E073D9" w:rsidRDefault="00E073D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E073D9" w:rsidRDefault="00E073D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E073D9">
        <w:tc>
          <w:tcPr>
            <w:tcW w:w="709" w:type="dxa"/>
          </w:tcPr>
          <w:p w:rsidR="00E073D9" w:rsidRDefault="00E073D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E073D9" w:rsidRDefault="00E073D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E073D9" w:rsidRDefault="00E073D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E073D9" w:rsidRDefault="00E073D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E073D9" w:rsidRDefault="00E073D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E073D9">
        <w:tc>
          <w:tcPr>
            <w:tcW w:w="709" w:type="dxa"/>
          </w:tcPr>
          <w:p w:rsidR="00E073D9" w:rsidRDefault="00E073D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E073D9" w:rsidRDefault="00E073D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E073D9" w:rsidRDefault="00E073D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E073D9" w:rsidRDefault="00E073D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E073D9" w:rsidRDefault="00E073D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E073D9">
        <w:tc>
          <w:tcPr>
            <w:tcW w:w="709" w:type="dxa"/>
          </w:tcPr>
          <w:p w:rsidR="00E073D9" w:rsidRDefault="00E073D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E073D9" w:rsidRDefault="00E073D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E073D9" w:rsidRDefault="00E073D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E073D9" w:rsidRDefault="00E073D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E073D9" w:rsidRDefault="00E073D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E073D9">
        <w:tc>
          <w:tcPr>
            <w:tcW w:w="709" w:type="dxa"/>
          </w:tcPr>
          <w:p w:rsidR="00E073D9" w:rsidRDefault="00E073D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E073D9" w:rsidRDefault="00E073D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E073D9" w:rsidRDefault="00E073D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E073D9" w:rsidRDefault="00E073D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E073D9" w:rsidRDefault="00E073D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E073D9">
        <w:tc>
          <w:tcPr>
            <w:tcW w:w="709" w:type="dxa"/>
          </w:tcPr>
          <w:p w:rsidR="00E073D9" w:rsidRDefault="00E073D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E073D9" w:rsidRDefault="00E073D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E073D9" w:rsidRDefault="00E073D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E073D9" w:rsidRDefault="00E073D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E073D9" w:rsidRDefault="00E073D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E073D9">
        <w:tc>
          <w:tcPr>
            <w:tcW w:w="709" w:type="dxa"/>
          </w:tcPr>
          <w:p w:rsidR="00E073D9" w:rsidRDefault="00E073D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E073D9" w:rsidRDefault="00E073D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E073D9" w:rsidRDefault="00E073D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E073D9" w:rsidRDefault="00E073D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E073D9" w:rsidRDefault="00E073D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E073D9">
        <w:tc>
          <w:tcPr>
            <w:tcW w:w="709" w:type="dxa"/>
          </w:tcPr>
          <w:p w:rsidR="00E073D9" w:rsidRDefault="00E073D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E073D9" w:rsidRDefault="00E073D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E073D9" w:rsidRDefault="00E073D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E073D9" w:rsidRDefault="00E073D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E073D9" w:rsidRDefault="00E073D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E073D9">
        <w:tc>
          <w:tcPr>
            <w:tcW w:w="709" w:type="dxa"/>
          </w:tcPr>
          <w:p w:rsidR="00E073D9" w:rsidRDefault="00E073D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E073D9" w:rsidRDefault="00E073D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E073D9" w:rsidRDefault="00E073D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E073D9" w:rsidRDefault="00E073D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E073D9" w:rsidRDefault="00E073D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E073D9">
        <w:tc>
          <w:tcPr>
            <w:tcW w:w="709" w:type="dxa"/>
          </w:tcPr>
          <w:p w:rsidR="00E073D9" w:rsidRDefault="00E073D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E073D9" w:rsidRDefault="00E073D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E073D9" w:rsidRDefault="00E073D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E073D9" w:rsidRDefault="00E073D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E073D9" w:rsidRDefault="00E073D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E073D9">
        <w:tc>
          <w:tcPr>
            <w:tcW w:w="709" w:type="dxa"/>
          </w:tcPr>
          <w:p w:rsidR="00E073D9" w:rsidRDefault="00E073D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E073D9" w:rsidRDefault="00E073D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E073D9" w:rsidRDefault="00E073D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E073D9" w:rsidRDefault="00E073D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E073D9" w:rsidRDefault="00E073D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E073D9">
        <w:tc>
          <w:tcPr>
            <w:tcW w:w="709" w:type="dxa"/>
          </w:tcPr>
          <w:p w:rsidR="00E073D9" w:rsidRDefault="00E073D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E073D9" w:rsidRDefault="00E073D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E073D9" w:rsidRDefault="00E073D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E073D9" w:rsidRDefault="00E073D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E073D9" w:rsidRDefault="00E073D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E073D9">
        <w:tc>
          <w:tcPr>
            <w:tcW w:w="709" w:type="dxa"/>
          </w:tcPr>
          <w:p w:rsidR="00E073D9" w:rsidRDefault="00E073D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E073D9" w:rsidRDefault="00E073D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E073D9" w:rsidRDefault="00E073D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E073D9" w:rsidRDefault="00E073D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E073D9" w:rsidRDefault="00E073D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E073D9">
        <w:tc>
          <w:tcPr>
            <w:tcW w:w="709" w:type="dxa"/>
          </w:tcPr>
          <w:p w:rsidR="00E073D9" w:rsidRDefault="00E073D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E073D9" w:rsidRDefault="00E073D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E073D9" w:rsidRDefault="00E073D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E073D9" w:rsidRDefault="00E073D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E073D9" w:rsidRDefault="00E073D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E073D9">
        <w:tc>
          <w:tcPr>
            <w:tcW w:w="709" w:type="dxa"/>
          </w:tcPr>
          <w:p w:rsidR="00E073D9" w:rsidRDefault="00E073D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E073D9" w:rsidRDefault="00E073D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E073D9" w:rsidRDefault="00E073D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E073D9" w:rsidRDefault="00E073D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E073D9" w:rsidRDefault="00E073D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E073D9">
        <w:tc>
          <w:tcPr>
            <w:tcW w:w="709" w:type="dxa"/>
          </w:tcPr>
          <w:p w:rsidR="00E073D9" w:rsidRDefault="00E073D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E073D9" w:rsidRDefault="00E073D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E073D9" w:rsidRDefault="00E073D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E073D9" w:rsidRDefault="00E073D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E073D9" w:rsidRDefault="00E073D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E073D9">
        <w:tc>
          <w:tcPr>
            <w:tcW w:w="709" w:type="dxa"/>
          </w:tcPr>
          <w:p w:rsidR="00E073D9" w:rsidRDefault="00E073D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E073D9" w:rsidRDefault="00E073D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E073D9" w:rsidRDefault="00E073D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E073D9" w:rsidRDefault="00E073D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E073D9" w:rsidRDefault="00E073D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E073D9">
        <w:tc>
          <w:tcPr>
            <w:tcW w:w="709" w:type="dxa"/>
          </w:tcPr>
          <w:p w:rsidR="00E073D9" w:rsidRDefault="00E073D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E073D9" w:rsidRDefault="00E073D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E073D9" w:rsidRDefault="00E073D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E073D9" w:rsidRDefault="00E073D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E073D9" w:rsidRDefault="00E073D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E073D9">
        <w:tc>
          <w:tcPr>
            <w:tcW w:w="709" w:type="dxa"/>
          </w:tcPr>
          <w:p w:rsidR="00E073D9" w:rsidRDefault="00E073D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E073D9" w:rsidRDefault="00E073D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E073D9" w:rsidRDefault="00E073D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E073D9" w:rsidRDefault="00E073D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E073D9" w:rsidRDefault="00E073D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E073D9">
        <w:tc>
          <w:tcPr>
            <w:tcW w:w="709" w:type="dxa"/>
          </w:tcPr>
          <w:p w:rsidR="00E073D9" w:rsidRDefault="00E073D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E073D9" w:rsidRDefault="00E073D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E073D9" w:rsidRDefault="00E073D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E073D9" w:rsidRDefault="00E073D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E073D9" w:rsidRDefault="00E073D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E073D9">
        <w:tc>
          <w:tcPr>
            <w:tcW w:w="709" w:type="dxa"/>
          </w:tcPr>
          <w:p w:rsidR="00E073D9" w:rsidRDefault="00E073D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E073D9" w:rsidRDefault="00E073D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E073D9" w:rsidRDefault="00E073D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E073D9" w:rsidRDefault="00E073D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E073D9" w:rsidRDefault="00E073D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E073D9">
        <w:tc>
          <w:tcPr>
            <w:tcW w:w="709" w:type="dxa"/>
          </w:tcPr>
          <w:p w:rsidR="00E073D9" w:rsidRDefault="00E073D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E073D9" w:rsidRDefault="00E073D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E073D9" w:rsidRDefault="00E073D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E073D9" w:rsidRDefault="00E073D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E073D9" w:rsidRDefault="00E073D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E073D9">
        <w:tc>
          <w:tcPr>
            <w:tcW w:w="709" w:type="dxa"/>
          </w:tcPr>
          <w:p w:rsidR="00E073D9" w:rsidRDefault="00E073D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E073D9" w:rsidRDefault="00E073D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E073D9" w:rsidRDefault="00E073D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E073D9" w:rsidRDefault="00E073D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E073D9" w:rsidRDefault="00E073D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E073D9">
        <w:tc>
          <w:tcPr>
            <w:tcW w:w="709" w:type="dxa"/>
          </w:tcPr>
          <w:p w:rsidR="00E073D9" w:rsidRDefault="00E073D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E073D9" w:rsidRDefault="00E073D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E073D9" w:rsidRDefault="00E073D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E073D9" w:rsidRDefault="00E073D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E073D9" w:rsidRDefault="00E073D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</w:tbl>
    <w:p w:rsidR="00E073D9" w:rsidRDefault="00E073D9"/>
    <w:p w:rsidR="00E073D9" w:rsidRDefault="00E073D9">
      <w:pPr>
        <w:shd w:val="clear" w:color="auto" w:fill="FFFFFF"/>
        <w:ind w:firstLine="708"/>
        <w:jc w:val="both"/>
        <w:rPr>
          <w:bCs/>
          <w:sz w:val="28"/>
          <w:szCs w:val="28"/>
        </w:rPr>
      </w:pPr>
    </w:p>
    <w:sectPr w:rsidR="00E073D9" w:rsidSect="00E073D9">
      <w:pgSz w:w="11906" w:h="16838"/>
      <w:pgMar w:top="851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282E4A"/>
    <w:multiLevelType w:val="hybridMultilevel"/>
    <w:tmpl w:val="9B243092"/>
    <w:lvl w:ilvl="0" w:tplc="8F98500E">
      <w:start w:val="2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>
    <w:nsid w:val="7C0B7729"/>
    <w:multiLevelType w:val="hybridMultilevel"/>
    <w:tmpl w:val="D526C3F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073D9"/>
    <w:rsid w:val="007D7E06"/>
    <w:rsid w:val="00A446FF"/>
    <w:rsid w:val="00E07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D1930A-776A-435A-8844-0FEA2A599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>
      <w:pPr>
        <w:ind w:left="51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73D9"/>
    <w:pPr>
      <w:ind w:left="0"/>
    </w:pPr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E073D9"/>
    <w:rPr>
      <w:i/>
      <w:iCs/>
    </w:rPr>
  </w:style>
  <w:style w:type="paragraph" w:styleId="a4">
    <w:name w:val="Title"/>
    <w:basedOn w:val="a"/>
    <w:link w:val="a5"/>
    <w:qFormat/>
    <w:rsid w:val="00E073D9"/>
    <w:pPr>
      <w:jc w:val="center"/>
    </w:pPr>
    <w:rPr>
      <w:b/>
      <w:bCs/>
      <w:sz w:val="32"/>
    </w:rPr>
  </w:style>
  <w:style w:type="character" w:customStyle="1" w:styleId="a5">
    <w:name w:val="Название Знак"/>
    <w:basedOn w:val="a0"/>
    <w:link w:val="a4"/>
    <w:rsid w:val="00E073D9"/>
    <w:rPr>
      <w:b/>
      <w:bCs/>
      <w:sz w:val="32"/>
      <w:szCs w:val="24"/>
      <w:lang w:eastAsia="ru-RU"/>
    </w:rPr>
  </w:style>
  <w:style w:type="paragraph" w:styleId="3">
    <w:name w:val="Body Text 3"/>
    <w:basedOn w:val="a"/>
    <w:link w:val="30"/>
    <w:rsid w:val="00E073D9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E073D9"/>
    <w:rPr>
      <w:sz w:val="16"/>
      <w:szCs w:val="16"/>
      <w:lang w:eastAsia="ru-RU"/>
    </w:rPr>
  </w:style>
  <w:style w:type="paragraph" w:styleId="2">
    <w:name w:val="Body Text Indent 2"/>
    <w:basedOn w:val="a"/>
    <w:link w:val="20"/>
    <w:rsid w:val="00E073D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E073D9"/>
    <w:rPr>
      <w:sz w:val="24"/>
      <w:szCs w:val="24"/>
      <w:lang w:eastAsia="ru-RU"/>
    </w:rPr>
  </w:style>
  <w:style w:type="paragraph" w:styleId="31">
    <w:name w:val="Body Text Indent 3"/>
    <w:basedOn w:val="a"/>
    <w:link w:val="32"/>
    <w:rsid w:val="00E073D9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E073D9"/>
    <w:rPr>
      <w:sz w:val="16"/>
      <w:szCs w:val="16"/>
      <w:lang w:eastAsia="ru-RU"/>
    </w:rPr>
  </w:style>
  <w:style w:type="paragraph" w:styleId="a6">
    <w:name w:val="Block Text"/>
    <w:basedOn w:val="a"/>
    <w:rsid w:val="00E073D9"/>
    <w:pPr>
      <w:shd w:val="clear" w:color="auto" w:fill="FFFFFF"/>
      <w:spacing w:line="226" w:lineRule="exact"/>
      <w:ind w:left="540" w:right="19" w:hanging="84"/>
      <w:jc w:val="both"/>
    </w:pPr>
    <w:rPr>
      <w:b/>
      <w:bCs/>
      <w:color w:val="000000"/>
      <w:spacing w:val="-1"/>
      <w:w w:val="83"/>
    </w:rPr>
  </w:style>
  <w:style w:type="table" w:styleId="a7">
    <w:name w:val="Table Grid"/>
    <w:basedOn w:val="a1"/>
    <w:uiPriority w:val="59"/>
    <w:rsid w:val="00E073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E073D9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073D9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Андрей</cp:lastModifiedBy>
  <cp:revision>8</cp:revision>
  <cp:lastPrinted>2017-07-10T14:06:00Z</cp:lastPrinted>
  <dcterms:created xsi:type="dcterms:W3CDTF">2012-10-27T15:39:00Z</dcterms:created>
  <dcterms:modified xsi:type="dcterms:W3CDTF">2022-04-27T05:45:00Z</dcterms:modified>
</cp:coreProperties>
</file>